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E" w:rsidRDefault="00FE619E" w:rsidP="00FE619E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Abdullah Ibn Salam </w:t>
      </w:r>
    </w:p>
    <w:p w:rsidR="00FE619E" w:rsidRPr="00FE619E" w:rsidRDefault="00FE619E" w:rsidP="00FE619E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1 de 2): O que há em um nome?</w:t>
      </w:r>
    </w:p>
    <w:p w:rsidR="00FE619E" w:rsidRDefault="00FE619E" w:rsidP="00FE619E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12" name="Picture 5" descr="Abdullah-Ibn-Sallam-(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ullah-Ibn-Sallam-(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9E" w:rsidRDefault="00FE619E" w:rsidP="00FE619E">
      <w:pPr>
        <w:jc w:val="center"/>
        <w:rPr>
          <w:rFonts w:hint="cs"/>
          <w:rtl/>
          <w:lang w:bidi="ar-EG"/>
        </w:rPr>
      </w:pPr>
    </w:p>
    <w:p w:rsidR="00FE619E" w:rsidRPr="00FE619E" w:rsidRDefault="00FE619E" w:rsidP="00FE619E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rFonts w:hint="cs"/>
          <w:rtl/>
          <w:lang w:bidi="ar-EG"/>
        </w:rPr>
        <w:tab/>
      </w:r>
      <w:proofErr w:type="gramStart"/>
      <w:r w:rsidRPr="00FE619E">
        <w:rPr>
          <w:color w:val="000000"/>
          <w:sz w:val="26"/>
          <w:szCs w:val="26"/>
        </w:rPr>
        <w:t>Em 622EC o profeta Muhammad, que Deus o exalte, e a maioria da comunidade muçulmana migraram de Meca para Medina.</w:t>
      </w:r>
      <w:proofErr w:type="gramEnd"/>
      <w:r w:rsidRPr="00FE619E">
        <w:rPr>
          <w:color w:val="000000"/>
          <w:sz w:val="26"/>
          <w:szCs w:val="26"/>
        </w:rPr>
        <w:t xml:space="preserve">  Na época Medina era conhecida </w:t>
      </w:r>
      <w:proofErr w:type="gramStart"/>
      <w:r w:rsidRPr="00FE619E">
        <w:rPr>
          <w:color w:val="000000"/>
          <w:sz w:val="26"/>
          <w:szCs w:val="26"/>
        </w:rPr>
        <w:t>como</w:t>
      </w:r>
      <w:proofErr w:type="gramEnd"/>
      <w:r w:rsidRPr="00FE619E">
        <w:rPr>
          <w:color w:val="000000"/>
          <w:sz w:val="26"/>
          <w:szCs w:val="26"/>
        </w:rPr>
        <w:t xml:space="preserve"> Yathrib.  Era mais uma série de fortalezas e fortificações nas quais várias facções políticas estavam unidas por alianças tênues do que uma cidade.  </w:t>
      </w:r>
      <w:proofErr w:type="gramStart"/>
      <w:r w:rsidRPr="00FE619E">
        <w:rPr>
          <w:color w:val="000000"/>
          <w:sz w:val="26"/>
          <w:szCs w:val="26"/>
        </w:rPr>
        <w:t>Medina era governada por duas grandes tribos árabes, os Khazraj e Aws.</w:t>
      </w:r>
      <w:proofErr w:type="gramEnd"/>
      <w:r w:rsidRPr="00FE619E">
        <w:rPr>
          <w:color w:val="000000"/>
          <w:sz w:val="26"/>
          <w:szCs w:val="26"/>
        </w:rPr>
        <w:t> 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Um grupo de líderes influentes convidaram o profeta Muhammad e seus seguidores para Medina.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Quando o profeta Muhammad chegou lá, vários dos clãs judeus ficaram incomodados, para dizer o mínimo.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Nesses primeiros anos problemáticos o profeta estabeleceu o primeiro estado islâmico.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Durante essa época alguns indivíduos medinenses judeus aceitaram o Islã, o mais famoso dos quais foi Abdullah Ibn Salam, um estudioso religioso e rabino bem respeitado e querido.</w:t>
      </w:r>
      <w:proofErr w:type="gramEnd"/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Husain Ibn Salam,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era conhecido na época, era um homem religioso, dedicado ao estudo e à contemplação.  Também trabalhava em seu pequeno pomar/plantação de tâmaras, mas organizava seu tempo de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tal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forma que seu estudo religioso e devoção sempre tinham precedência.  Estudou o Torá em detalhes, embora registros históricos pareçam indicar que o estudo do Talmude desempenhou um papel pequeno no Judaísmo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Península Arábica na época.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De qualquer maneira, por causa de seu estudo Husain estava ciente dos versos no Torá mencionando um profeta que completaria a mensagem de todos os profetas anteriores.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Quando ouviu os relatos de um homem em Meca que reivindicava ser esse profeta, o mensageiro de Deus, ficou imediatamente interessado.</w:t>
      </w:r>
      <w:proofErr w:type="gramEnd"/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Nas tradições autênticas e na tradução das palavras do próprio Husain /Abdullah, encontramos a passagem a seguir:</w:t>
      </w:r>
      <w:r w:rsidRPr="00FE61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“Quando ouvi sobre o aparecimento do mensageiro de Deus, comecei a fazer perguntas sobre seu 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nome, genealogia, características, sua época e lugar e comecei a comparar essas informações com o que estava contido em nossos livros.</w:t>
      </w:r>
      <w:r w:rsidRPr="00FE61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A partir dessas perguntas me convenci sobre </w:t>
      </w:r>
      <w:proofErr w:type="gramStart"/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</w:t>
      </w:r>
      <w:proofErr w:type="gramEnd"/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autenticidade de sua missão profética e afirmei a verdade de sua missão.”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Por algum tempo, possivelmente anos, Husain Ibn Salam continuou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estudar sua escritura e a ouvir as notícias sobre o profeta Muhammad.  Então, em 622 EC, mensageiros correram para as ruas de Medina anunciando que o mensageiro de Deus estava em Quba,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uma pequena distância de Medina.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As histórias relatam que Husain estava em sua plantação de tâmaras, no alto de uma tamareira.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Quando ouviu as notícias ele gritou</w:t>
      </w:r>
      <w:r w:rsidRPr="00FE61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Allahu Akbar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- Deus é grande.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Sua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tia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mais velha pode ouvir a excitação na voz dele e argumentou declarando que ele não estaria mais excitado se o próprio Moisés estivesse prestes a entrar na cidade.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Essas palavras estavam corretas porque Husain Ibn Abdullah era de opinião que Muhammad era o irmão de Moisés, uma vez que ambos eram profetas.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Sem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hesitação Husain se juntou às multidões correndo para as ruas, esperando encontrar e saudar o profeta Muhammad.  Husain relata que avançou entre a multidão esperando ficar próximo do homem pelo qual tinha estado esperando.  As primeiras palavras que Husain ouviu dos lábios do profeta Muhammad foram “Ó povo! Espalhe a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paz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... compartilhe a comida... ore durante a noite enquanto outros dormem... e entrarão no paraíso em paz...”</w:t>
      </w:r>
      <w:r w:rsidRPr="00FE619E"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0" w:name="_ftnref22860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"http://www.islamreligion.com/pt/articles/4703/" \l "_ftn22860" \o " At-Tirmidi &amp; Ibn Majah" </w:instrTex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E619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[1]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Husain olhou nos olhos do profeta de Deus, escrutinou seu rosto e disse com certeza completa: “Não há divindade merecedora de adoração exceto Allah e Muhammad é o mensageiro de Allah”.  Ao ouvir as palavras que saíram tão espontaneamente dos lábios do homem, o profeta se voltou para ele e perguntou com voz gentil,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mas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forte: “Qual o seu nome?” Husain respondeu: “Husain Ibn Salam”.  “Desse dia em diante”, disse o profeta Muhammad, “será conhecido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Abdullah Ibn Salam”. </w:t>
      </w:r>
    </w:p>
    <w:p w:rsidR="00FE619E" w:rsidRPr="00FE619E" w:rsidRDefault="00FE619E" w:rsidP="00FE61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E619E">
        <w:rPr>
          <w:rFonts w:ascii="Arial" w:eastAsia="Times New Roman" w:hAnsi="Arial" w:cs="Arial"/>
          <w:color w:val="000000"/>
        </w:rPr>
        <w:br w:type="textWrapping" w:clear="all"/>
      </w:r>
    </w:p>
    <w:p w:rsidR="00FE619E" w:rsidRPr="00FE619E" w:rsidRDefault="00FE619E" w:rsidP="00FE61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E619E">
        <w:rPr>
          <w:rFonts w:ascii="Arial" w:eastAsia="Times New Roman" w:hAnsi="Arial" w:cs="Arial"/>
          <w:color w:val="000000"/>
        </w:rPr>
        <w:pict>
          <v:rect id="_x0000_i1025" style="width:155pt;height:1.5pt" o:hrpct="0" o:hralign="center" o:hrstd="t" o:hr="t" fillcolor="#a0a0a0" stroked="f"/>
        </w:pict>
      </w:r>
    </w:p>
    <w:p w:rsidR="00FE619E" w:rsidRPr="00FE619E" w:rsidRDefault="00FE619E" w:rsidP="00FE61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E619E">
        <w:rPr>
          <w:rFonts w:ascii="Times New Roman" w:eastAsia="Times New Roman" w:hAnsi="Times New Roman" w:cs="Times New Roman"/>
          <w:b/>
          <w:bCs/>
          <w:color w:val="000000"/>
          <w:sz w:val="26"/>
        </w:rPr>
        <w:t>Notas de rodapé:</w:t>
      </w:r>
    </w:p>
    <w:bookmarkStart w:id="1" w:name="_ftn22860"/>
    <w:p w:rsidR="00FE619E" w:rsidRPr="00FE619E" w:rsidRDefault="00FE619E" w:rsidP="00FE61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FE61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FE61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"http://www.islamreligion.com/pt/articles/4703/" \l "_ftnref22860" \o "Back to the refrence of this footnote" </w:instrText>
      </w:r>
      <w:r w:rsidRPr="00FE61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E619E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FE61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  <w:r w:rsidRPr="00FE619E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lang w:val="pt-BR"/>
        </w:rPr>
        <w:t>At-Tirmidi &amp; Ibn Majah</w:t>
      </w:r>
    </w:p>
    <w:p w:rsidR="00FE619E" w:rsidRPr="00FE619E" w:rsidRDefault="00FE619E" w:rsidP="00FE619E">
      <w:pPr>
        <w:shd w:val="clear" w:color="auto" w:fill="B2CCFF"/>
        <w:bidi w:val="0"/>
        <w:spacing w:before="368" w:after="25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(</w:t>
      </w:r>
      <w:proofErr w:type="gramStart"/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parte</w:t>
      </w:r>
      <w:proofErr w:type="gramEnd"/>
      <w:r w:rsidRPr="00FE619E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2 de 2): Um homem entre as pessoas do paraíso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 nova cidade de Medina as relações entre todas as filiações políticas eram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tensas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A composição da sociedade era mantida pelas alianças tribais e políticas e qualquer mudança ameaçava afundar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área no caos.  O advento do Islã era uma dessas mudanças.  O profeta Muhammad e seus seguidores foram convidados a se relocarem para Yathrib (agora conhecida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Medina) com o profeta Muhammad, que Deus o exalte, assumindo a liderança da área circunvizinha.  As habilidades diplomáticas e lealdade do profeta eram bem conhecidas e admiradas.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Entretanto, alguns grupos, particularmente alguns 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grupos judaicos, não queriam qualquer mudança a suas tênues, mas ainda assim lucrativas, alianças.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Assim era o cenário político de Medina e nessa mistura surgiu Abdullah Ibn Salam.</w:t>
      </w:r>
      <w:proofErr w:type="gramEnd"/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 parte 1 aprendemos que Husain Ibn Salam era um sábio judeu bem respeitado e que desfrutava da confiança de sua comunidade.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Por causa de seus estudos Ibn Salam estava convencido que o profeta Muhammad era o profeta predito no Torá.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Quando o profeta Muhammad chegou a Medina, Ibn Salam correu para a sua presença e declarou sua crença nos ensinamentos do Islã e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missão profética de Muhammad.   O profeta Muhammad mudou o nome de Ibn Salam de Husain para Abdullah (o servo de Deus).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Abdullah Ibn Salam estava excitado de estar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companhia do profeta Muhammad.  Passou tanto tempo quanto possível com ele fazendo perguntas, conversando sobre o Islã e o Judaísmo e desfrutando da companhia do homem que o Torá havia predito tanto tempo atrás.  Abdullah Ibn Salam queria muito que seu povo aceitasse o Islã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sua religião e Muhammad como seu profeta. Entretanto, temia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reagiriam se os informasse de sua conversão.  Ibn Salam era conhecido entre os judeus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homem virtuoso e bem educado e discutiu seu problema com o profeta Muhammad. Concordaram a respeito de um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plano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Um dia, quando estava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companhia dos respeitados anciãos judeus de Medina, o profeta Muhammad perguntou-lhes suas opiniões sobre o caráter de Ibn Salam.  Responderam: “Ele é o melhor dentre nós, o filho do melhor entre nós, o que tem mais conhecimento e o filho do que tem mais conhecimento”</w:t>
      </w:r>
      <w:r w:rsidRPr="00FE619E">
        <w:rPr>
          <w:rFonts w:ascii="Times New Roman" w:eastAsia="Times New Roman" w:hAnsi="Times New Roman" w:cs="Times New Roman"/>
          <w:color w:val="000000"/>
          <w:sz w:val="26"/>
        </w:rPr>
        <w:t> </w:t>
      </w:r>
      <w:bookmarkStart w:id="2" w:name="_ftnref22870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"http://www.islamreligion.com/pt/articles/4708/" \l "_ftn22870" \o " Saheeh Al-Bukhari" </w:instrTex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E619E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pt-BR"/>
        </w:rPr>
        <w:t>[1]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FE619E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 o profeta Muhammad continuou a questioná-los e a perguntar suas opiniões se Ibn Salam aprendesse e aceitasse o Islã.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Os judeus reagiram com horror.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Ele jamais faria isso, clamaram!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Nesse momento Ibn Salam entrou e declarou sua conversão ao Islã.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  Os judeus reagiram com raiva, mas Ibn Salam sabia que os livros revelados judaicos tinham previsto a vinda do profeta Muhammad. 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Embora as alianças fossem tênues, todas as facções políticas em Medina, pelo menos no início, aceitaram a liderança do profeta Muhammad.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Até levavam questões da lei religiosa para ele.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Em uma ocasião quando um grupo de judeus solicitou que o profeta Muhammad emitisse uma sentença sobre um casal adúltero, ele imediatamente perguntou qual era a regra de acordo com o Torá.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  Eles responderam: “Divulgamos seu erro e os chicoteamos.”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Ibn Salam sabia que a punição correta era apedrejamento e insistiu que o próprio Torá fosse usado para confirmar suas palavras.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Foi trazida uma cópia do Torá e descobrimos que havia sido dada uma resposta incorreta para deliberadamente enganar o profeta.  Abdullah Ibn Salam apontou as passagens corretas que estavam habilmente ocultas sob a mão do homem judeu segurando o pergaminho.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A punição no Torá era apedrejamento, Ibn Salaam leu as passagens corretas e o profeta Muhammad ordenou que a regra fosse mantida.</w:t>
      </w:r>
      <w:proofErr w:type="gramEnd"/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Abdullah Ibn Salam amava estar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companhia do profeta Muhammad. 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Passava tanto tempo quanto possível com ele e ficava contente com suas conversas e companhia.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Era devotado ao Alcorão e estava frequentemente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mesquita orando, aprendendo e ensinando.  Era conhecido entre os muçulmanos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professor eficiente e dedicado e seus círculos de estudos eram populares e muito frequentados.  Abdullah Ibn Salam também era conhecido entre os muçulmanos de Medina </w:t>
      </w:r>
      <w:proofErr w:type="gramStart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>como</w:t>
      </w:r>
      <w:proofErr w:type="gramEnd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homem destinado ao Paraíso.  Entre as tradições autênticas do profeta Muhammad existe uma história que explica exatamente por que Abdullah Ibn Salam era considerado uma das pessoas do Paraíso.</w:t>
      </w:r>
    </w:p>
    <w:p w:rsidR="00FE619E" w:rsidRPr="00FE619E" w:rsidRDefault="00FE619E" w:rsidP="00FE619E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Qays bin `Abbad disse: “Estava </w:t>
      </w:r>
      <w:proofErr w:type="gramStart"/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na</w:t>
      </w:r>
      <w:proofErr w:type="gramEnd"/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mesquita quando veio orar um homem cuja face mostrava sinais de humildade.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As pessoas disseram: “Esse é um homem entre as pessoas do paraíso”.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Quando ele partiu, o segui e falei com ele.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Disse a ele: “Quando você entrou na mesquita as pessoas disseram que é uma das pessoas do Paraíso.”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Ele respondeu: “Todos os louvores são para Allah!</w:t>
      </w:r>
      <w:bookmarkStart w:id="3" w:name="_GoBack"/>
      <w:bookmarkEnd w:id="3"/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Ninguém deve dizer o que desconhece.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Contarei por que eles dizem isso.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Tive um sonho durante a época do mensageiro de Deus e o narrei a ele.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Vi que estava em um jardim verde (e descreveu as plantas e a vastidão do jardim) e havia um poste de ferro no meio do jardim afixado na terra e seu topo alcançava o céu.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Em sua ponta havia uma alça e me disseram para subir no poste.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Eu disse: “Não posso”.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Então um ajudante veio e levantou minha túnica e me disse: “Suba”.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Subi até que segurei a alça e ele me disse: “Segure na alça.”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Acordei daquele sonho com a alça em minha mão.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Fui até o mensageiro de Deus e lhe contei sobre o sonho e ele disse: “O jardim representa o Islã, o poste, representa o pilar do Islã e a alça representa o apoio mais confiável.</w:t>
      </w:r>
      <w:r w:rsidRPr="00FE619E">
        <w:rPr>
          <w:rFonts w:ascii="Times New Roman" w:eastAsia="Times New Roman" w:hAnsi="Times New Roman" w:cs="Times New Roman"/>
          <w:color w:val="000000"/>
          <w:sz w:val="26"/>
          <w:lang w:val="pt-BR"/>
        </w:rPr>
        <w:t> 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pt-BR"/>
        </w:rPr>
        <w:t>Você permanecerá muçulmano até morrer.”</w:t>
      </w:r>
      <w:r w:rsidRPr="00FE619E">
        <w:rPr>
          <w:rFonts w:ascii="Times New Roman" w:eastAsia="Times New Roman" w:hAnsi="Times New Roman" w:cs="Times New Roman"/>
          <w:i/>
          <w:iCs/>
          <w:color w:val="000000"/>
          <w:sz w:val="26"/>
          <w:lang w:val="pt-BR"/>
        </w:rPr>
        <w:t> </w:t>
      </w:r>
      <w:bookmarkStart w:id="4" w:name="_ftnref22871"/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begin"/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instrText xml:space="preserve"> HYPERLINK "http://www.islamreligion.com/pt/articles/4708/" \l "_ftn22871" \o " Imam Ahmad" </w:instrTex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separate"/>
      </w:r>
      <w:r w:rsidRPr="00FE619E">
        <w:rPr>
          <w:rFonts w:ascii="Times New Roman" w:eastAsia="Times New Roman" w:hAnsi="Times New Roman" w:cs="Times New Roman"/>
          <w:color w:val="800080"/>
          <w:position w:val="2"/>
          <w:sz w:val="23"/>
          <w:u w:val="single"/>
          <w:lang w:val="pt-BR"/>
        </w:rPr>
        <w:t>[2]</w:t>
      </w:r>
      <w:r w:rsidRPr="00FE619E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fldChar w:fldCharType="end"/>
      </w:r>
      <w:bookmarkEnd w:id="4"/>
    </w:p>
    <w:p w:rsidR="00FE619E" w:rsidRPr="00FE619E" w:rsidRDefault="00FE619E" w:rsidP="00FE61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E619E">
        <w:rPr>
          <w:rFonts w:ascii="Arial" w:eastAsia="Times New Roman" w:hAnsi="Arial" w:cs="Arial"/>
          <w:color w:val="000000"/>
        </w:rPr>
        <w:br w:type="textWrapping" w:clear="all"/>
      </w:r>
    </w:p>
    <w:p w:rsidR="00FE619E" w:rsidRPr="00FE619E" w:rsidRDefault="00FE619E" w:rsidP="00FE61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E619E">
        <w:rPr>
          <w:rFonts w:ascii="Arial" w:eastAsia="Times New Roman" w:hAnsi="Arial" w:cs="Arial"/>
          <w:color w:val="000000"/>
        </w:rPr>
        <w:pict>
          <v:rect id="_x0000_i1026" style="width:155pt;height:1.5pt" o:hrpct="0" o:hralign="center" o:hrstd="t" o:hr="t" fillcolor="#a0a0a0" stroked="f"/>
        </w:pict>
      </w:r>
    </w:p>
    <w:p w:rsidR="00FE619E" w:rsidRPr="00FE619E" w:rsidRDefault="00FE619E" w:rsidP="00FE619E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FE619E">
        <w:rPr>
          <w:rFonts w:ascii="Times New Roman" w:eastAsia="Times New Roman" w:hAnsi="Times New Roman" w:cs="Times New Roman"/>
          <w:b/>
          <w:bCs/>
          <w:color w:val="000000"/>
          <w:sz w:val="26"/>
        </w:rPr>
        <w:t>Notas de rodapé:</w:t>
      </w:r>
    </w:p>
    <w:bookmarkStart w:id="5" w:name="_ftn22870"/>
    <w:p w:rsidR="00FE619E" w:rsidRPr="00FE619E" w:rsidRDefault="00FE619E" w:rsidP="00FE61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FE61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FE61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"http://www.islamreligion.com/pt/articles/4708/" \l "_ftnref22870" \o "Back to the refrence of this footnote" </w:instrText>
      </w:r>
      <w:r w:rsidRPr="00FE61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E619E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FE61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FE619E">
        <w:rPr>
          <w:rFonts w:ascii="Times New Roman" w:eastAsia="Times New Roman" w:hAnsi="Times New Roman" w:cs="Times New Roman"/>
          <w:color w:val="000000"/>
          <w:lang w:val="pt-BR"/>
        </w:rPr>
        <w:t> Saheeh Al-Bukhari</w:t>
      </w:r>
    </w:p>
    <w:bookmarkStart w:id="6" w:name="_ftn22871"/>
    <w:p w:rsidR="00FE619E" w:rsidRPr="00FE619E" w:rsidRDefault="00FE619E" w:rsidP="00FE619E">
      <w:pPr>
        <w:shd w:val="clear" w:color="auto" w:fill="E1F4FD"/>
        <w:bidi w:val="0"/>
        <w:spacing w:before="100" w:after="100" w:line="240" w:lineRule="auto"/>
        <w:rPr>
          <w:rFonts w:ascii="Times New Roman" w:eastAsia="Times New Roman" w:hAnsi="Times New Roman" w:cs="Times New Roman"/>
          <w:color w:val="000000"/>
        </w:rPr>
      </w:pPr>
      <w:r w:rsidRPr="00FE619E">
        <w:rPr>
          <w:rFonts w:ascii="Times New Roman" w:eastAsia="Times New Roman" w:hAnsi="Times New Roman" w:cs="Times New Roman"/>
          <w:color w:val="000000"/>
        </w:rPr>
        <w:fldChar w:fldCharType="begin"/>
      </w:r>
      <w:r w:rsidRPr="00FE619E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"http://www.islamreligion.com/pt/articles/4708/" \l "_ftnref22871" \o "Back to the refrence of this footnote" </w:instrText>
      </w:r>
      <w:r w:rsidRPr="00FE619E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E619E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[2]</w:t>
      </w:r>
      <w:r w:rsidRPr="00FE619E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FE619E">
        <w:rPr>
          <w:rFonts w:ascii="Times New Roman" w:eastAsia="Times New Roman" w:hAnsi="Times New Roman" w:cs="Times New Roman"/>
          <w:color w:val="000000"/>
          <w:lang w:val="pt-BR"/>
        </w:rPr>
        <w:t> Imam Ahmad</w:t>
      </w:r>
    </w:p>
    <w:p w:rsidR="007A3421" w:rsidRPr="00FE619E" w:rsidRDefault="007A3421" w:rsidP="00FE619E">
      <w:pPr>
        <w:rPr>
          <w:rFonts w:hint="cs"/>
          <w:rtl/>
          <w:lang w:bidi="ar-EG"/>
        </w:rPr>
      </w:pPr>
    </w:p>
    <w:sectPr w:rsidR="007A3421" w:rsidRPr="00FE619E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BA6774"/>
    <w:rsid w:val="00000262"/>
    <w:rsid w:val="00036B9B"/>
    <w:rsid w:val="00044B23"/>
    <w:rsid w:val="00060F34"/>
    <w:rsid w:val="000751CE"/>
    <w:rsid w:val="00076ADB"/>
    <w:rsid w:val="00082606"/>
    <w:rsid w:val="001061BC"/>
    <w:rsid w:val="0012644C"/>
    <w:rsid w:val="00153F37"/>
    <w:rsid w:val="00174D1A"/>
    <w:rsid w:val="00181A82"/>
    <w:rsid w:val="00181D49"/>
    <w:rsid w:val="001A6332"/>
    <w:rsid w:val="001B1BFB"/>
    <w:rsid w:val="00277714"/>
    <w:rsid w:val="00295DBB"/>
    <w:rsid w:val="002C69CE"/>
    <w:rsid w:val="002E2654"/>
    <w:rsid w:val="002F6EFA"/>
    <w:rsid w:val="00316087"/>
    <w:rsid w:val="00322755"/>
    <w:rsid w:val="00325329"/>
    <w:rsid w:val="0033743A"/>
    <w:rsid w:val="00372AF2"/>
    <w:rsid w:val="00376A0F"/>
    <w:rsid w:val="00392654"/>
    <w:rsid w:val="003D2045"/>
    <w:rsid w:val="003F597E"/>
    <w:rsid w:val="00402D97"/>
    <w:rsid w:val="004502E2"/>
    <w:rsid w:val="004853BF"/>
    <w:rsid w:val="004B24D2"/>
    <w:rsid w:val="004B258B"/>
    <w:rsid w:val="004D067B"/>
    <w:rsid w:val="004D75A3"/>
    <w:rsid w:val="00501ADB"/>
    <w:rsid w:val="00547518"/>
    <w:rsid w:val="005A7E0F"/>
    <w:rsid w:val="005B2D72"/>
    <w:rsid w:val="006112E3"/>
    <w:rsid w:val="00646814"/>
    <w:rsid w:val="0067522E"/>
    <w:rsid w:val="0067577E"/>
    <w:rsid w:val="006A4EE4"/>
    <w:rsid w:val="006C5D1B"/>
    <w:rsid w:val="006D4A9F"/>
    <w:rsid w:val="006E055D"/>
    <w:rsid w:val="006F78E4"/>
    <w:rsid w:val="007055AF"/>
    <w:rsid w:val="00733F5B"/>
    <w:rsid w:val="00735FC8"/>
    <w:rsid w:val="00765D5C"/>
    <w:rsid w:val="007A3421"/>
    <w:rsid w:val="007F4A68"/>
    <w:rsid w:val="00825263"/>
    <w:rsid w:val="008679E8"/>
    <w:rsid w:val="00867E3E"/>
    <w:rsid w:val="00880613"/>
    <w:rsid w:val="00882859"/>
    <w:rsid w:val="008967C9"/>
    <w:rsid w:val="00896B2A"/>
    <w:rsid w:val="008D15A1"/>
    <w:rsid w:val="008D3612"/>
    <w:rsid w:val="008D7DF7"/>
    <w:rsid w:val="008E00DA"/>
    <w:rsid w:val="008E2E45"/>
    <w:rsid w:val="008E7CB7"/>
    <w:rsid w:val="008F509B"/>
    <w:rsid w:val="0096068C"/>
    <w:rsid w:val="009A00C9"/>
    <w:rsid w:val="009B58BA"/>
    <w:rsid w:val="00A52697"/>
    <w:rsid w:val="00A60E0F"/>
    <w:rsid w:val="00AD1168"/>
    <w:rsid w:val="00BA6774"/>
    <w:rsid w:val="00BC5728"/>
    <w:rsid w:val="00C010C0"/>
    <w:rsid w:val="00C02BE2"/>
    <w:rsid w:val="00C56D27"/>
    <w:rsid w:val="00C71A0A"/>
    <w:rsid w:val="00C75013"/>
    <w:rsid w:val="00C768ED"/>
    <w:rsid w:val="00C80B90"/>
    <w:rsid w:val="00C97D94"/>
    <w:rsid w:val="00CB0C7B"/>
    <w:rsid w:val="00CC097A"/>
    <w:rsid w:val="00D2378F"/>
    <w:rsid w:val="00D43A8C"/>
    <w:rsid w:val="00D61698"/>
    <w:rsid w:val="00D66AE3"/>
    <w:rsid w:val="00D74969"/>
    <w:rsid w:val="00DB2FEE"/>
    <w:rsid w:val="00E14431"/>
    <w:rsid w:val="00E64F28"/>
    <w:rsid w:val="00E73318"/>
    <w:rsid w:val="00EC262A"/>
    <w:rsid w:val="00EC6F0E"/>
    <w:rsid w:val="00EF6106"/>
    <w:rsid w:val="00F319B2"/>
    <w:rsid w:val="00F361C0"/>
    <w:rsid w:val="00F61F14"/>
    <w:rsid w:val="00F90B37"/>
    <w:rsid w:val="00FD23B3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9B2"/>
    <w:pPr>
      <w:bidi/>
    </w:pPr>
  </w:style>
  <w:style w:type="paragraph" w:styleId="Heading1">
    <w:name w:val="heading 1"/>
    <w:basedOn w:val="Normal"/>
    <w:link w:val="Heading1Char"/>
    <w:uiPriority w:val="9"/>
    <w:qFormat/>
    <w:rsid w:val="00BA677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A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74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8806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613"/>
  </w:style>
  <w:style w:type="character" w:customStyle="1" w:styleId="w-footnote-number">
    <w:name w:val="w-footnote-number"/>
    <w:basedOn w:val="DefaultParagraphFont"/>
    <w:rsid w:val="00316087"/>
  </w:style>
  <w:style w:type="paragraph" w:customStyle="1" w:styleId="w-quran">
    <w:name w:val="w-quran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16087"/>
  </w:style>
  <w:style w:type="paragraph" w:customStyle="1" w:styleId="w-footnote-text">
    <w:name w:val="w-footnote-text"/>
    <w:basedOn w:val="Normal"/>
    <w:rsid w:val="003160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765D5C"/>
  </w:style>
  <w:style w:type="character" w:styleId="FootnoteReference">
    <w:name w:val="footnote reference"/>
    <w:basedOn w:val="DefaultParagraphFont"/>
    <w:uiPriority w:val="99"/>
    <w:semiHidden/>
    <w:unhideWhenUsed/>
    <w:rsid w:val="00E14431"/>
  </w:style>
  <w:style w:type="paragraph" w:styleId="FootnoteText">
    <w:name w:val="footnote text"/>
    <w:basedOn w:val="Normal"/>
    <w:link w:val="FootnoteTextChar"/>
    <w:uiPriority w:val="99"/>
    <w:semiHidden/>
    <w:unhideWhenUsed/>
    <w:rsid w:val="00E144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4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0C0"/>
    <w:rPr>
      <w:color w:val="0000FF"/>
      <w:u w:val="single"/>
    </w:rPr>
  </w:style>
  <w:style w:type="paragraph" w:customStyle="1" w:styleId="w-hadeeth-or-bible">
    <w:name w:val="w-hadeeth-or-bible"/>
    <w:basedOn w:val="Normal"/>
    <w:rsid w:val="003F59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caption">
    <w:name w:val="w-caption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quranchar">
    <w:name w:val="w-quranchar"/>
    <w:basedOn w:val="DefaultParagraphFont"/>
    <w:rsid w:val="00372AF2"/>
  </w:style>
  <w:style w:type="character" w:customStyle="1" w:styleId="maintext">
    <w:name w:val="maintext"/>
    <w:basedOn w:val="DefaultParagraphFont"/>
    <w:rsid w:val="00372AF2"/>
  </w:style>
  <w:style w:type="paragraph" w:customStyle="1" w:styleId="w-body-text-bullet">
    <w:name w:val="w-body-text-bullet"/>
    <w:basedOn w:val="Normal"/>
    <w:rsid w:val="00372A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1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64F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D1A"/>
    <w:rPr>
      <w:rFonts w:ascii="Courier New" w:eastAsia="Times New Roman" w:hAnsi="Courier New" w:cs="Courier New"/>
      <w:sz w:val="20"/>
      <w:szCs w:val="20"/>
    </w:rPr>
  </w:style>
  <w:style w:type="character" w:customStyle="1" w:styleId="hps">
    <w:name w:val="hps"/>
    <w:basedOn w:val="DefaultParagraphFont"/>
    <w:rsid w:val="006E055D"/>
  </w:style>
  <w:style w:type="paragraph" w:customStyle="1" w:styleId="w-description">
    <w:name w:val="w-description"/>
    <w:basedOn w:val="Normal"/>
    <w:rsid w:val="004B24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text"/>
    <w:basedOn w:val="DefaultParagraphFont"/>
    <w:rsid w:val="00295DBB"/>
  </w:style>
  <w:style w:type="paragraph" w:styleId="ListParagraph">
    <w:name w:val="List Paragraph"/>
    <w:basedOn w:val="Normal"/>
    <w:uiPriority w:val="34"/>
    <w:qFormat/>
    <w:rsid w:val="00FD23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C80B90"/>
  </w:style>
  <w:style w:type="character" w:customStyle="1" w:styleId="a">
    <w:name w:val="a"/>
    <w:basedOn w:val="DefaultParagraphFont"/>
    <w:rsid w:val="006D4A9F"/>
  </w:style>
  <w:style w:type="character" w:customStyle="1" w:styleId="ayanumber3">
    <w:name w:val="ayanumber3"/>
    <w:basedOn w:val="DefaultParagraphFont"/>
    <w:rsid w:val="00D23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6" w:color="auto"/>
            <w:right w:val="none" w:sz="0" w:space="0" w:color="auto"/>
          </w:divBdr>
        </w:div>
        <w:div w:id="486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2014-12-16T13:39:00Z</cp:lastPrinted>
  <dcterms:created xsi:type="dcterms:W3CDTF">2014-12-16T13:42:00Z</dcterms:created>
  <dcterms:modified xsi:type="dcterms:W3CDTF">2014-12-16T13:42:00Z</dcterms:modified>
</cp:coreProperties>
</file>